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5E8" w:rsidRPr="00A14FEB" w:rsidRDefault="000A25E8" w:rsidP="000A25E8">
      <w:pPr>
        <w:shd w:val="clear" w:color="auto" w:fill="FFFFFF"/>
        <w:tabs>
          <w:tab w:val="left" w:pos="567"/>
        </w:tabs>
        <w:jc w:val="center"/>
        <w:rPr>
          <w:color w:val="000000"/>
          <w:spacing w:val="2"/>
        </w:rPr>
      </w:pPr>
      <w:r w:rsidRPr="00A14FEB">
        <w:rPr>
          <w:color w:val="000000"/>
          <w:spacing w:val="2"/>
        </w:rPr>
        <w:t>Муниципальное бюджетное общеобразовательное учреждение</w:t>
      </w:r>
    </w:p>
    <w:p w:rsidR="000A25E8" w:rsidRDefault="000A25E8" w:rsidP="000A25E8">
      <w:pPr>
        <w:shd w:val="clear" w:color="auto" w:fill="FFFFFF"/>
        <w:jc w:val="center"/>
        <w:rPr>
          <w:color w:val="000000"/>
          <w:spacing w:val="2"/>
        </w:rPr>
      </w:pPr>
      <w:r w:rsidRPr="00A14FEB">
        <w:rPr>
          <w:color w:val="000000"/>
          <w:spacing w:val="2"/>
        </w:rPr>
        <w:t>«</w:t>
      </w:r>
      <w:proofErr w:type="gramStart"/>
      <w:r>
        <w:rPr>
          <w:color w:val="000000"/>
          <w:spacing w:val="2"/>
        </w:rPr>
        <w:t>Лицей  №</w:t>
      </w:r>
      <w:proofErr w:type="gramEnd"/>
      <w:r>
        <w:rPr>
          <w:color w:val="000000"/>
          <w:spacing w:val="2"/>
        </w:rPr>
        <w:t xml:space="preserve">4 </w:t>
      </w:r>
      <w:proofErr w:type="spellStart"/>
      <w:r>
        <w:rPr>
          <w:color w:val="000000"/>
          <w:spacing w:val="2"/>
        </w:rPr>
        <w:t>г.Азнакаево</w:t>
      </w:r>
      <w:proofErr w:type="spellEnd"/>
      <w:r w:rsidRPr="00A14FEB">
        <w:rPr>
          <w:color w:val="000000"/>
          <w:spacing w:val="2"/>
        </w:rPr>
        <w:t>»</w:t>
      </w:r>
    </w:p>
    <w:p w:rsidR="000A25E8" w:rsidRPr="00A14FEB" w:rsidRDefault="000A25E8" w:rsidP="000A25E8">
      <w:pPr>
        <w:shd w:val="clear" w:color="auto" w:fill="FFFFFF"/>
        <w:jc w:val="center"/>
        <w:rPr>
          <w:color w:val="000000"/>
          <w:spacing w:val="2"/>
        </w:rPr>
      </w:pPr>
      <w:r w:rsidRPr="00A14FEB">
        <w:rPr>
          <w:color w:val="000000"/>
          <w:spacing w:val="2"/>
        </w:rPr>
        <w:t xml:space="preserve"> </w:t>
      </w:r>
      <w:proofErr w:type="spellStart"/>
      <w:r w:rsidRPr="00A14FEB">
        <w:rPr>
          <w:color w:val="000000"/>
          <w:spacing w:val="2"/>
        </w:rPr>
        <w:t>Азнакаевского</w:t>
      </w:r>
      <w:proofErr w:type="spellEnd"/>
      <w:r w:rsidRPr="00A14FEB">
        <w:rPr>
          <w:color w:val="000000"/>
          <w:spacing w:val="2"/>
        </w:rPr>
        <w:t xml:space="preserve"> муниципального района </w:t>
      </w:r>
    </w:p>
    <w:p w:rsidR="000A25E8" w:rsidRPr="00A14FEB" w:rsidRDefault="000A25E8" w:rsidP="000A25E8">
      <w:pPr>
        <w:shd w:val="clear" w:color="auto" w:fill="FFFFFF"/>
        <w:jc w:val="center"/>
        <w:rPr>
          <w:color w:val="000000"/>
          <w:spacing w:val="2"/>
        </w:rPr>
      </w:pPr>
      <w:r w:rsidRPr="00A14FEB">
        <w:rPr>
          <w:color w:val="000000"/>
          <w:spacing w:val="2"/>
        </w:rPr>
        <w:t>Республики Татарстан</w:t>
      </w:r>
    </w:p>
    <w:p w:rsidR="000A25E8" w:rsidRPr="00A14FEB" w:rsidRDefault="000A25E8" w:rsidP="000A25E8">
      <w:pPr>
        <w:shd w:val="clear" w:color="auto" w:fill="FFFFFF"/>
        <w:jc w:val="center"/>
        <w:rPr>
          <w:color w:val="000000"/>
          <w:spacing w:val="2"/>
        </w:rPr>
      </w:pPr>
    </w:p>
    <w:p w:rsidR="000A25E8" w:rsidRPr="00A14FEB" w:rsidRDefault="000A25E8" w:rsidP="000A25E8">
      <w:pPr>
        <w:shd w:val="clear" w:color="auto" w:fill="FFFFFF"/>
        <w:jc w:val="center"/>
        <w:rPr>
          <w:color w:val="000000"/>
          <w:spacing w:val="2"/>
        </w:rPr>
      </w:pPr>
    </w:p>
    <w:p w:rsidR="000A25E8" w:rsidRPr="00A14FEB" w:rsidRDefault="000A25E8" w:rsidP="000A25E8">
      <w:pPr>
        <w:shd w:val="clear" w:color="auto" w:fill="FFFFFF"/>
        <w:jc w:val="center"/>
        <w:rPr>
          <w:color w:val="000000"/>
          <w:spacing w:val="2"/>
        </w:rPr>
      </w:pPr>
    </w:p>
    <w:p w:rsidR="000A25E8" w:rsidRPr="00A14FEB" w:rsidRDefault="000A25E8" w:rsidP="000A25E8">
      <w:pPr>
        <w:shd w:val="clear" w:color="auto" w:fill="FFFFFF"/>
        <w:jc w:val="center"/>
        <w:rPr>
          <w:b/>
          <w:color w:val="000000"/>
          <w:spacing w:val="2"/>
        </w:rPr>
      </w:pPr>
    </w:p>
    <w:p w:rsidR="000A25E8" w:rsidRPr="00FD133B" w:rsidRDefault="000A25E8" w:rsidP="000A25E8">
      <w:pPr>
        <w:jc w:val="both"/>
      </w:pPr>
      <w:r w:rsidRPr="00FD133B">
        <w:t xml:space="preserve">Принята                                                </w:t>
      </w:r>
      <w:r>
        <w:t xml:space="preserve">                     </w:t>
      </w:r>
      <w:r w:rsidRPr="00FD133B">
        <w:t>Утверждаю</w:t>
      </w:r>
    </w:p>
    <w:p w:rsidR="000A25E8" w:rsidRPr="00FD133B" w:rsidRDefault="000A25E8" w:rsidP="000A25E8">
      <w:r w:rsidRPr="00FD133B">
        <w:t xml:space="preserve">на педагогическом совете                           </w:t>
      </w:r>
      <w:r>
        <w:t xml:space="preserve">            Директор МБОУ "Лицей №4</w:t>
      </w:r>
      <w:r w:rsidRPr="00FD133B">
        <w:t xml:space="preserve"> г. Азнакаево"</w:t>
      </w:r>
    </w:p>
    <w:p w:rsidR="000A25E8" w:rsidRDefault="000A25E8" w:rsidP="000A25E8">
      <w:r w:rsidRPr="00FD133B">
        <w:t>Протокол</w:t>
      </w:r>
      <w:r>
        <w:t xml:space="preserve">   №   </w:t>
      </w:r>
      <w:r w:rsidRPr="0043279E">
        <w:rPr>
          <w:u w:val="single"/>
        </w:rPr>
        <w:t>11</w:t>
      </w:r>
      <w:r w:rsidRPr="00FD133B">
        <w:t xml:space="preserve">  </w:t>
      </w:r>
      <w:r>
        <w:t xml:space="preserve">                                                   </w:t>
      </w:r>
      <w:proofErr w:type="spellStart"/>
      <w:r>
        <w:t>Азнакаевского</w:t>
      </w:r>
      <w:proofErr w:type="spellEnd"/>
      <w:r>
        <w:t xml:space="preserve"> муниципального района  РТ         </w:t>
      </w:r>
    </w:p>
    <w:p w:rsidR="000A25E8" w:rsidRPr="00FD2A5C" w:rsidRDefault="000A25E8" w:rsidP="000A25E8">
      <w:pPr>
        <w:rPr>
          <w:u w:val="single"/>
        </w:rPr>
      </w:pPr>
      <w:r>
        <w:t xml:space="preserve">от </w:t>
      </w:r>
      <w:r>
        <w:rPr>
          <w:u w:val="single"/>
        </w:rPr>
        <w:t>" 09</w:t>
      </w:r>
      <w:r w:rsidRPr="0043279E">
        <w:rPr>
          <w:u w:val="single"/>
        </w:rPr>
        <w:t>"</w:t>
      </w:r>
      <w:r>
        <w:t xml:space="preserve"> </w:t>
      </w:r>
      <w:r>
        <w:rPr>
          <w:u w:val="single"/>
        </w:rPr>
        <w:t>июня</w:t>
      </w:r>
      <w:r>
        <w:t xml:space="preserve">  2014</w:t>
      </w:r>
      <w:r w:rsidRPr="00FD133B">
        <w:t xml:space="preserve">г           </w:t>
      </w:r>
      <w:r>
        <w:t xml:space="preserve">               </w:t>
      </w:r>
      <w:r w:rsidRPr="00FD133B">
        <w:t xml:space="preserve">     </w:t>
      </w:r>
      <w:r>
        <w:t xml:space="preserve">                  </w:t>
      </w:r>
      <w:proofErr w:type="spellStart"/>
      <w:r w:rsidRPr="00FD2A5C">
        <w:rPr>
          <w:u w:val="single"/>
        </w:rPr>
        <w:t>Л.Х.Хайруллин</w:t>
      </w:r>
      <w:proofErr w:type="spellEnd"/>
    </w:p>
    <w:p w:rsidR="000A25E8" w:rsidRPr="00FD133B" w:rsidRDefault="000A25E8" w:rsidP="000A25E8">
      <w:r>
        <w:t xml:space="preserve">                                                                                    Приказ    </w:t>
      </w:r>
      <w:r>
        <w:rPr>
          <w:u w:val="single"/>
        </w:rPr>
        <w:t>№ 164</w:t>
      </w:r>
      <w:r w:rsidRPr="00156308">
        <w:rPr>
          <w:u w:val="single"/>
        </w:rPr>
        <w:t xml:space="preserve"> от </w:t>
      </w:r>
      <w:r>
        <w:rPr>
          <w:u w:val="single"/>
        </w:rPr>
        <w:t>9 июня</w:t>
      </w:r>
      <w:r w:rsidRPr="00156308">
        <w:rPr>
          <w:u w:val="single"/>
        </w:rPr>
        <w:t xml:space="preserve"> 2014г</w:t>
      </w: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Pr="00DE53EC" w:rsidRDefault="000A25E8" w:rsidP="000A25E8">
      <w:pPr>
        <w:pStyle w:val="ConsPlusCel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53EC">
        <w:rPr>
          <w:rFonts w:ascii="Times New Roman" w:hAnsi="Times New Roman"/>
          <w:b/>
          <w:sz w:val="36"/>
          <w:szCs w:val="36"/>
        </w:rPr>
        <w:t xml:space="preserve">Дополнительная   </w:t>
      </w:r>
      <w:proofErr w:type="gramStart"/>
      <w:r w:rsidRPr="00DE53EC">
        <w:rPr>
          <w:rFonts w:ascii="Times New Roman" w:hAnsi="Times New Roman"/>
          <w:b/>
          <w:sz w:val="36"/>
          <w:szCs w:val="36"/>
        </w:rPr>
        <w:t>общеобразовательная  программа</w:t>
      </w:r>
      <w:proofErr w:type="gramEnd"/>
      <w:r w:rsidRPr="00DE53EC">
        <w:rPr>
          <w:rFonts w:ascii="Times New Roman" w:hAnsi="Times New Roman"/>
          <w:b/>
          <w:sz w:val="36"/>
          <w:szCs w:val="36"/>
        </w:rPr>
        <w:t xml:space="preserve"> –дополнительная    общеразвивающая программа</w:t>
      </w:r>
    </w:p>
    <w:p w:rsidR="000A25E8" w:rsidRDefault="000A25E8" w:rsidP="000A25E8">
      <w:pPr>
        <w:rPr>
          <w:b/>
          <w:color w:val="000000"/>
          <w:sz w:val="28"/>
          <w:szCs w:val="28"/>
        </w:rPr>
      </w:pP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  <w:r w:rsidRPr="000A25E8">
        <w:rPr>
          <w:b/>
          <w:color w:val="000000"/>
          <w:sz w:val="28"/>
          <w:szCs w:val="28"/>
        </w:rPr>
        <w:t>«К вершинам математики»</w:t>
      </w: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  <w:r w:rsidRPr="000A25E8">
        <w:rPr>
          <w:b/>
          <w:color w:val="000000"/>
          <w:sz w:val="28"/>
          <w:szCs w:val="28"/>
        </w:rPr>
        <w:t>для учащихся 11  классов.</w:t>
      </w: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  <w:r w:rsidRPr="000A25E8">
        <w:rPr>
          <w:b/>
          <w:color w:val="000000"/>
          <w:sz w:val="28"/>
          <w:szCs w:val="28"/>
        </w:rPr>
        <w:t xml:space="preserve"> Учитель математики высшей квалификационной категории МБОУ «Лицей №4 города Азнакаево» </w:t>
      </w:r>
      <w:proofErr w:type="spellStart"/>
      <w:proofErr w:type="gramStart"/>
      <w:r w:rsidRPr="000A25E8">
        <w:rPr>
          <w:b/>
          <w:color w:val="000000"/>
          <w:sz w:val="28"/>
          <w:szCs w:val="28"/>
        </w:rPr>
        <w:t>Бадертдинова</w:t>
      </w:r>
      <w:proofErr w:type="spellEnd"/>
      <w:r w:rsidRPr="000A25E8">
        <w:rPr>
          <w:b/>
          <w:color w:val="000000"/>
          <w:sz w:val="28"/>
          <w:szCs w:val="28"/>
        </w:rPr>
        <w:t xml:space="preserve">  В.Г.</w:t>
      </w:r>
      <w:proofErr w:type="gramEnd"/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  <w:r w:rsidRPr="000A25E8">
        <w:rPr>
          <w:b/>
          <w:color w:val="000000"/>
          <w:sz w:val="28"/>
          <w:szCs w:val="28"/>
        </w:rPr>
        <w:t xml:space="preserve"> </w:t>
      </w: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P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0A25E8" w:rsidRDefault="000A25E8" w:rsidP="000A25E8">
      <w:pPr>
        <w:jc w:val="center"/>
        <w:rPr>
          <w:b/>
          <w:color w:val="000000"/>
          <w:sz w:val="28"/>
          <w:szCs w:val="28"/>
        </w:rPr>
      </w:pPr>
    </w:p>
    <w:p w:rsidR="00AF27FD" w:rsidRPr="004C43BC" w:rsidRDefault="00AF27FD" w:rsidP="000A25E8">
      <w:pPr>
        <w:shd w:val="clear" w:color="auto" w:fill="FFFFFF"/>
        <w:rPr>
          <w:bCs/>
          <w:sz w:val="28"/>
          <w:szCs w:val="28"/>
        </w:rPr>
      </w:pPr>
    </w:p>
    <w:p w:rsidR="000A25E8" w:rsidRDefault="000A25E8" w:rsidP="00AF27FD">
      <w:pPr>
        <w:tabs>
          <w:tab w:val="left" w:pos="2310"/>
        </w:tabs>
        <w:jc w:val="center"/>
        <w:rPr>
          <w:bCs/>
          <w:sz w:val="28"/>
          <w:szCs w:val="28"/>
        </w:rPr>
      </w:pPr>
    </w:p>
    <w:p w:rsidR="000A25E8" w:rsidRDefault="000A25E8" w:rsidP="00AF27FD">
      <w:pPr>
        <w:tabs>
          <w:tab w:val="left" w:pos="2310"/>
        </w:tabs>
        <w:jc w:val="center"/>
        <w:rPr>
          <w:bCs/>
          <w:sz w:val="28"/>
          <w:szCs w:val="28"/>
        </w:rPr>
      </w:pPr>
    </w:p>
    <w:p w:rsidR="000A25E8" w:rsidRDefault="000A25E8" w:rsidP="00AF27FD">
      <w:pPr>
        <w:tabs>
          <w:tab w:val="left" w:pos="2310"/>
        </w:tabs>
        <w:jc w:val="center"/>
        <w:rPr>
          <w:bCs/>
          <w:sz w:val="28"/>
          <w:szCs w:val="28"/>
        </w:rPr>
      </w:pPr>
    </w:p>
    <w:p w:rsidR="000A25E8" w:rsidRDefault="000A25E8" w:rsidP="00AF27FD">
      <w:pPr>
        <w:tabs>
          <w:tab w:val="left" w:pos="2310"/>
        </w:tabs>
        <w:jc w:val="center"/>
        <w:rPr>
          <w:bCs/>
          <w:sz w:val="28"/>
          <w:szCs w:val="28"/>
        </w:rPr>
      </w:pPr>
    </w:p>
    <w:p w:rsidR="000A25E8" w:rsidRDefault="000A25E8" w:rsidP="00AF27FD">
      <w:pPr>
        <w:tabs>
          <w:tab w:val="left" w:pos="2310"/>
        </w:tabs>
        <w:jc w:val="center"/>
        <w:rPr>
          <w:bCs/>
          <w:sz w:val="28"/>
          <w:szCs w:val="28"/>
        </w:rPr>
      </w:pPr>
    </w:p>
    <w:p w:rsidR="00461FB4" w:rsidRPr="00AF27FD" w:rsidRDefault="00461FB4" w:rsidP="00AF27FD">
      <w:pPr>
        <w:tabs>
          <w:tab w:val="left" w:pos="2310"/>
        </w:tabs>
        <w:jc w:val="center"/>
        <w:rPr>
          <w:sz w:val="28"/>
          <w:szCs w:val="28"/>
        </w:rPr>
      </w:pPr>
      <w:r w:rsidRPr="004C43BC">
        <w:rPr>
          <w:bCs/>
          <w:sz w:val="28"/>
          <w:szCs w:val="28"/>
        </w:rPr>
        <w:t>2014</w:t>
      </w:r>
    </w:p>
    <w:p w:rsidR="00461FB4" w:rsidRPr="00595E6C" w:rsidRDefault="00461FB4" w:rsidP="0062133C">
      <w:pPr>
        <w:spacing w:after="120"/>
        <w:jc w:val="center"/>
        <w:rPr>
          <w:b/>
          <w:sz w:val="28"/>
          <w:szCs w:val="28"/>
        </w:rPr>
      </w:pPr>
    </w:p>
    <w:p w:rsidR="000B4280" w:rsidRPr="00595E6C" w:rsidRDefault="000B4280" w:rsidP="000B4280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E6C">
        <w:rPr>
          <w:rFonts w:ascii="Times New Roman" w:hAnsi="Times New Roman" w:cs="Times New Roman"/>
          <w:sz w:val="28"/>
          <w:szCs w:val="28"/>
        </w:rPr>
        <w:lastRenderedPageBreak/>
        <w:t xml:space="preserve">           Рабочая программа  составлена: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E6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5E6C">
        <w:rPr>
          <w:rFonts w:ascii="Times New Roman" w:hAnsi="Times New Roman" w:cs="Times New Roman"/>
          <w:sz w:val="28"/>
          <w:szCs w:val="28"/>
        </w:rPr>
        <w:t xml:space="preserve"> основе учебного плана МБОУ «Лицей №4 города Азнакаево» </w:t>
      </w:r>
      <w:proofErr w:type="spellStart"/>
      <w:r w:rsidRPr="00595E6C">
        <w:rPr>
          <w:rFonts w:ascii="Times New Roman" w:hAnsi="Times New Roman" w:cs="Times New Roman"/>
          <w:sz w:val="28"/>
          <w:szCs w:val="28"/>
        </w:rPr>
        <w:t>Азнакевского</w:t>
      </w:r>
      <w:proofErr w:type="spellEnd"/>
      <w:r w:rsidRPr="00595E6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принятого за заседании педагогического совета (протокол № 1 от 23.08.2013 года  приказа № 192 от 01.09.2013года) составленному по базисному учебному плану МО и Н РТ;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E6C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(утвержден приказом №1897 </w:t>
      </w:r>
      <w:proofErr w:type="spellStart"/>
      <w:r w:rsidRPr="00595E6C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95E6C">
        <w:rPr>
          <w:rFonts w:ascii="Times New Roman" w:eastAsia="Times New Roman" w:hAnsi="Times New Roman" w:cs="Times New Roman"/>
          <w:sz w:val="28"/>
          <w:szCs w:val="28"/>
        </w:rPr>
        <w:t xml:space="preserve"> России от 17.12 2010 г., зарегистрирован в Минюсте России 01.02.2011, регистрационный номер 19644) 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E6C">
        <w:rPr>
          <w:rFonts w:ascii="Times New Roman" w:hAnsi="Times New Roman" w:cs="Times New Roman"/>
          <w:sz w:val="28"/>
          <w:szCs w:val="28"/>
        </w:rPr>
        <w:t>Федерального компонента государственного стандарта среднего (полного) общего образования, утвержденного приказом Минобразования Татарстан России от 5.03.2004 г. № 1089.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E6C">
        <w:rPr>
          <w:rFonts w:ascii="Times New Roman" w:eastAsia="Times New Roman" w:hAnsi="Times New Roman" w:cs="Times New Roman"/>
          <w:sz w:val="28"/>
          <w:szCs w:val="28"/>
        </w:rPr>
        <w:t xml:space="preserve">Приказа № 69  </w:t>
      </w:r>
      <w:proofErr w:type="spellStart"/>
      <w:r w:rsidRPr="00595E6C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95E6C">
        <w:rPr>
          <w:rFonts w:ascii="Times New Roman" w:eastAsia="Times New Roman" w:hAnsi="Times New Roman" w:cs="Times New Roman"/>
          <w:sz w:val="28"/>
          <w:szCs w:val="28"/>
        </w:rPr>
        <w:t xml:space="preserve"> России от 31.01.12 года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E6C">
        <w:rPr>
          <w:rFonts w:ascii="Times New Roman" w:eastAsia="Times New Roman" w:hAnsi="Times New Roman" w:cs="Times New Roman"/>
          <w:sz w:val="28"/>
          <w:szCs w:val="28"/>
        </w:rPr>
        <w:t>Приказа №74 Министерства образования и науки Российской Федерации от 01.02.12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образования»;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E6C">
        <w:rPr>
          <w:rFonts w:ascii="Times New Roman" w:eastAsia="Times New Roman" w:hAnsi="Times New Roman" w:cs="Times New Roman"/>
          <w:sz w:val="28"/>
          <w:szCs w:val="28"/>
        </w:rPr>
        <w:t>Письма МО и Н РТ от 23.06.2012 года (Приказ  №7699/12) «Об учебных планах для 1-9 классов школ РТ, реализующих основные общеобразовательные программы начального образования и основного общего образования в соответствии с ФГОС общего образования»;</w:t>
      </w:r>
    </w:p>
    <w:p w:rsidR="000B4280" w:rsidRPr="00595E6C" w:rsidRDefault="000B4280" w:rsidP="000B4280">
      <w:pPr>
        <w:pStyle w:val="a6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E6C">
        <w:rPr>
          <w:rFonts w:ascii="Times New Roman" w:eastAsia="Times New Roman" w:hAnsi="Times New Roman" w:cs="Times New Roman"/>
          <w:sz w:val="28"/>
          <w:szCs w:val="28"/>
        </w:rPr>
        <w:t>Письма МО и Н РТ от 09.07.2012 года (Приказ №4154/12) «Об утверждении базисного и примерных учебных планов для образовательных учреждений Республики Татарстан, реализующих программы начального  общего  и основного общего образования»;</w:t>
      </w:r>
    </w:p>
    <w:p w:rsidR="00595E6C" w:rsidRDefault="00595E6C" w:rsidP="0062133C">
      <w:pPr>
        <w:spacing w:after="120"/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spacing w:after="120"/>
        <w:jc w:val="center"/>
        <w:rPr>
          <w:b/>
          <w:sz w:val="28"/>
          <w:szCs w:val="28"/>
        </w:rPr>
      </w:pPr>
      <w:r w:rsidRPr="0062133C">
        <w:rPr>
          <w:b/>
          <w:sz w:val="28"/>
          <w:szCs w:val="28"/>
        </w:rPr>
        <w:t>Пояснительная записка</w:t>
      </w:r>
    </w:p>
    <w:p w:rsidR="0062133C" w:rsidRPr="0062133C" w:rsidRDefault="0062133C" w:rsidP="0062133C">
      <w:pPr>
        <w:ind w:firstLine="708"/>
        <w:jc w:val="both"/>
        <w:rPr>
          <w:sz w:val="28"/>
          <w:szCs w:val="28"/>
        </w:rPr>
      </w:pPr>
      <w:r w:rsidRPr="0062133C">
        <w:rPr>
          <w:sz w:val="28"/>
          <w:szCs w:val="28"/>
        </w:rPr>
        <w:t xml:space="preserve">Программа курса </w:t>
      </w:r>
      <w:proofErr w:type="spellStart"/>
      <w:r w:rsidRPr="0062133C">
        <w:rPr>
          <w:sz w:val="28"/>
          <w:szCs w:val="28"/>
        </w:rPr>
        <w:t>довузовской</w:t>
      </w:r>
      <w:proofErr w:type="spellEnd"/>
      <w:r w:rsidRPr="0062133C">
        <w:rPr>
          <w:sz w:val="28"/>
          <w:szCs w:val="28"/>
        </w:rPr>
        <w:t xml:space="preserve"> подготовки предназначена для учащихся 11 класса и рассчитана на 52 часа.</w:t>
      </w:r>
    </w:p>
    <w:p w:rsidR="0062133C" w:rsidRPr="0062133C" w:rsidRDefault="0062133C" w:rsidP="0062133C">
      <w:pPr>
        <w:ind w:firstLine="709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Предлагаемый курс является развитием системы ранее приобретённых знаний, и его цель – углубить теоретический багаж выпускника и сформировать у него прочные  навыки применения этих знаний, как в стандартных, так и в изменённых ситуациях. Данный курс позволит учащимся повторить и систематизировать большое количество материала необходимое для успешного поступления и дальнейшего обучения в ВУЗах.</w:t>
      </w:r>
    </w:p>
    <w:p w:rsidR="0062133C" w:rsidRPr="0062133C" w:rsidRDefault="0062133C" w:rsidP="0062133C">
      <w:pPr>
        <w:ind w:firstLine="709"/>
        <w:jc w:val="both"/>
        <w:rPr>
          <w:sz w:val="28"/>
          <w:szCs w:val="28"/>
        </w:rPr>
      </w:pPr>
      <w:r w:rsidRPr="0062133C">
        <w:rPr>
          <w:sz w:val="28"/>
          <w:szCs w:val="28"/>
        </w:rPr>
        <w:t xml:space="preserve">Предложенный курс открывает перед учащимися значительное число эвристических приемов общего характера, ценных для математического развития личности, применяемых в исследованиях и на любом другом математическом материале, который помогает профессиональной подготовке учащихся на высшей ступени обучения, развивает умения и навыки, </w:t>
      </w:r>
      <w:r w:rsidRPr="0062133C">
        <w:rPr>
          <w:sz w:val="28"/>
          <w:szCs w:val="28"/>
        </w:rPr>
        <w:lastRenderedPageBreak/>
        <w:t xml:space="preserve">необходимые для продолжения образования, повышает их математическую культуру. </w:t>
      </w:r>
    </w:p>
    <w:p w:rsidR="0062133C" w:rsidRPr="0062133C" w:rsidRDefault="0062133C" w:rsidP="0062133C">
      <w:pPr>
        <w:ind w:firstLine="540"/>
        <w:jc w:val="both"/>
        <w:rPr>
          <w:sz w:val="28"/>
          <w:szCs w:val="28"/>
        </w:rPr>
      </w:pPr>
      <w:r w:rsidRPr="0062133C">
        <w:rPr>
          <w:sz w:val="28"/>
          <w:szCs w:val="28"/>
        </w:rPr>
        <w:t xml:space="preserve"> </w:t>
      </w:r>
    </w:p>
    <w:p w:rsidR="0062133C" w:rsidRPr="0062133C" w:rsidRDefault="0062133C" w:rsidP="0062133C">
      <w:pPr>
        <w:jc w:val="both"/>
        <w:rPr>
          <w:b/>
          <w:sz w:val="28"/>
          <w:szCs w:val="28"/>
        </w:rPr>
      </w:pPr>
      <w:r w:rsidRPr="0062133C">
        <w:rPr>
          <w:b/>
          <w:sz w:val="28"/>
          <w:szCs w:val="28"/>
        </w:rPr>
        <w:t>Цели  курса: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подготовка  к вступительному экзамену в ВУЗ;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proofErr w:type="gramStart"/>
      <w:r w:rsidRPr="0062133C">
        <w:rPr>
          <w:sz w:val="28"/>
          <w:szCs w:val="28"/>
        </w:rPr>
        <w:t>углубление</w:t>
      </w:r>
      <w:proofErr w:type="gramEnd"/>
      <w:r w:rsidRPr="0062133C">
        <w:rPr>
          <w:sz w:val="28"/>
          <w:szCs w:val="28"/>
        </w:rPr>
        <w:t xml:space="preserve"> практических знаний, умений и навыков учащихся но алгебре и началам анализа;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 xml:space="preserve">развитие познавательной активности учащихся; 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 xml:space="preserve">формирование навыков анализа и систематизации, полученных ранее знаний в результате их применения в незнакомой ситуации; 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развитие устойчивого интереса учащихся к математике и любознательности при творческом подходе к решению задач.</w:t>
      </w:r>
    </w:p>
    <w:p w:rsidR="0062133C" w:rsidRPr="0062133C" w:rsidRDefault="0062133C" w:rsidP="0062133C">
      <w:pPr>
        <w:jc w:val="both"/>
        <w:rPr>
          <w:b/>
          <w:sz w:val="28"/>
          <w:szCs w:val="28"/>
        </w:rPr>
      </w:pPr>
      <w:r w:rsidRPr="0062133C">
        <w:rPr>
          <w:b/>
          <w:sz w:val="28"/>
          <w:szCs w:val="28"/>
        </w:rPr>
        <w:t>Задачи курса: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расширить и углубить практические и теоретические знания учащихся по математике;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сформировать и совершенствовать у учащихся приемы и навыки решения задач, предлагаемых на  вступительных экзаменах в ВУЗы;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 xml:space="preserve">обучить учащихся приемам и методам решения задач, повышенной сложности; 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продолжить формирование опыта творческой деятельности учащихся через развитие логического мышления, пространственного воображения, критичности мышления на уровне, необходимом для обучения в высшей школе;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способствовать развитию у учащихся умения анализировать, сравнивать, обобщать; умения работать с дополнительной учебной литературой;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</w:tabs>
        <w:jc w:val="both"/>
        <w:rPr>
          <w:sz w:val="28"/>
          <w:szCs w:val="28"/>
        </w:rPr>
      </w:pPr>
      <w:r w:rsidRPr="0062133C">
        <w:rPr>
          <w:sz w:val="28"/>
          <w:szCs w:val="28"/>
        </w:rPr>
        <w:t xml:space="preserve">помочь ученику оценить свой потенциал с точки зрения образовательной перспективы; 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научить применять знания в новых ситуациях.</w:t>
      </w:r>
    </w:p>
    <w:p w:rsidR="0062133C" w:rsidRPr="0062133C" w:rsidRDefault="0062133C" w:rsidP="0062133C">
      <w:pPr>
        <w:jc w:val="both"/>
        <w:rPr>
          <w:sz w:val="28"/>
          <w:szCs w:val="28"/>
          <w:u w:val="single"/>
        </w:rPr>
      </w:pPr>
    </w:p>
    <w:p w:rsidR="0062133C" w:rsidRPr="0062133C" w:rsidRDefault="0062133C" w:rsidP="0062133C">
      <w:pPr>
        <w:jc w:val="both"/>
        <w:rPr>
          <w:sz w:val="28"/>
          <w:szCs w:val="28"/>
          <w:u w:val="single"/>
        </w:rPr>
      </w:pPr>
      <w:r w:rsidRPr="0062133C">
        <w:rPr>
          <w:sz w:val="28"/>
          <w:szCs w:val="28"/>
          <w:u w:val="single"/>
        </w:rPr>
        <w:t>Предлагаемый  курс соответствует: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современным целям общего среднего (полного) образования;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основным положениям концепции средней школы;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 xml:space="preserve">перспективным целям математического образования в средней школе.  </w:t>
      </w:r>
    </w:p>
    <w:p w:rsidR="0062133C" w:rsidRPr="0062133C" w:rsidRDefault="0062133C" w:rsidP="0062133C">
      <w:pPr>
        <w:tabs>
          <w:tab w:val="left" w:pos="600"/>
          <w:tab w:val="left" w:pos="2000"/>
          <w:tab w:val="left" w:pos="7800"/>
        </w:tabs>
        <w:jc w:val="both"/>
        <w:outlineLvl w:val="0"/>
        <w:rPr>
          <w:b/>
          <w:i/>
          <w:sz w:val="28"/>
          <w:szCs w:val="28"/>
        </w:rPr>
      </w:pPr>
      <w:r w:rsidRPr="0062133C">
        <w:rPr>
          <w:b/>
          <w:i/>
          <w:sz w:val="28"/>
          <w:szCs w:val="28"/>
        </w:rPr>
        <w:t>Предполагаемые результаты</w:t>
      </w:r>
    </w:p>
    <w:p w:rsidR="0062133C" w:rsidRPr="0062133C" w:rsidRDefault="0062133C" w:rsidP="0062133C">
      <w:pPr>
        <w:jc w:val="both"/>
        <w:rPr>
          <w:sz w:val="28"/>
          <w:szCs w:val="28"/>
          <w:u w:val="single"/>
        </w:rPr>
      </w:pPr>
      <w:r w:rsidRPr="0062133C">
        <w:rPr>
          <w:sz w:val="28"/>
          <w:szCs w:val="28"/>
          <w:u w:val="single"/>
        </w:rPr>
        <w:t>Изучение данного курса дает учащимся возможность: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овладеть методами и приемами решения задач, предлагаемых на вступительных экзаменах в ВУЗы;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овладеть техникой преобразований выражений, решения уравнений и неравенств, повышенной сложности;</w:t>
      </w:r>
    </w:p>
    <w:p w:rsidR="0062133C" w:rsidRPr="0062133C" w:rsidRDefault="0062133C" w:rsidP="0062133C">
      <w:pPr>
        <w:numPr>
          <w:ilvl w:val="0"/>
          <w:numId w:val="1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повысить уровень своей математической культуры, творческого развития, познавательной активности в области математики.</w:t>
      </w:r>
    </w:p>
    <w:p w:rsidR="0062133C" w:rsidRDefault="0062133C" w:rsidP="0062133C">
      <w:pPr>
        <w:tabs>
          <w:tab w:val="left" w:pos="600"/>
          <w:tab w:val="left" w:pos="2000"/>
          <w:tab w:val="left" w:pos="7800"/>
        </w:tabs>
        <w:ind w:left="75"/>
        <w:jc w:val="both"/>
        <w:outlineLvl w:val="0"/>
        <w:rPr>
          <w:b/>
          <w:i/>
          <w:sz w:val="28"/>
          <w:szCs w:val="28"/>
        </w:rPr>
      </w:pPr>
    </w:p>
    <w:p w:rsidR="002D181F" w:rsidRPr="0062133C" w:rsidRDefault="002D181F" w:rsidP="0062133C">
      <w:pPr>
        <w:tabs>
          <w:tab w:val="left" w:pos="600"/>
          <w:tab w:val="left" w:pos="2000"/>
          <w:tab w:val="left" w:pos="7800"/>
        </w:tabs>
        <w:ind w:left="75"/>
        <w:jc w:val="both"/>
        <w:outlineLvl w:val="0"/>
        <w:rPr>
          <w:b/>
          <w:i/>
          <w:sz w:val="28"/>
          <w:szCs w:val="28"/>
        </w:rPr>
      </w:pPr>
    </w:p>
    <w:p w:rsidR="0062133C" w:rsidRPr="0062133C" w:rsidRDefault="0062133C" w:rsidP="0062133C">
      <w:pPr>
        <w:tabs>
          <w:tab w:val="left" w:pos="600"/>
          <w:tab w:val="left" w:pos="2000"/>
          <w:tab w:val="left" w:pos="7800"/>
        </w:tabs>
        <w:jc w:val="both"/>
        <w:outlineLvl w:val="0"/>
        <w:rPr>
          <w:b/>
          <w:i/>
          <w:sz w:val="28"/>
          <w:szCs w:val="28"/>
        </w:rPr>
      </w:pPr>
      <w:r w:rsidRPr="0062133C">
        <w:rPr>
          <w:b/>
          <w:i/>
          <w:sz w:val="28"/>
          <w:szCs w:val="28"/>
        </w:rPr>
        <w:lastRenderedPageBreak/>
        <w:t>В процессе обучения учащиеся приобретают следующие умения:</w:t>
      </w:r>
    </w:p>
    <w:p w:rsidR="0062133C" w:rsidRPr="0062133C" w:rsidRDefault="0062133C" w:rsidP="0062133C">
      <w:pPr>
        <w:numPr>
          <w:ilvl w:val="0"/>
          <w:numId w:val="2"/>
        </w:numPr>
        <w:tabs>
          <w:tab w:val="left" w:pos="72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решать текстовые задачи;</w:t>
      </w:r>
    </w:p>
    <w:p w:rsidR="0062133C" w:rsidRPr="0062133C" w:rsidRDefault="0062133C" w:rsidP="0062133C">
      <w:pPr>
        <w:pStyle w:val="2"/>
        <w:numPr>
          <w:ilvl w:val="0"/>
          <w:numId w:val="2"/>
        </w:numPr>
        <w:tabs>
          <w:tab w:val="left" w:pos="720"/>
          <w:tab w:val="left" w:pos="3990"/>
          <w:tab w:val="right" w:pos="7680"/>
        </w:tabs>
        <w:spacing w:line="240" w:lineRule="auto"/>
        <w:jc w:val="both"/>
        <w:rPr>
          <w:szCs w:val="28"/>
        </w:rPr>
      </w:pPr>
      <w:r w:rsidRPr="0062133C">
        <w:rPr>
          <w:szCs w:val="28"/>
        </w:rPr>
        <w:t>решать уравнения и неравенства, содержащие параметры и модули;</w:t>
      </w:r>
    </w:p>
    <w:p w:rsidR="0062133C" w:rsidRPr="0062133C" w:rsidRDefault="0062133C" w:rsidP="0062133C">
      <w:pPr>
        <w:pStyle w:val="2"/>
        <w:numPr>
          <w:ilvl w:val="0"/>
          <w:numId w:val="2"/>
        </w:numPr>
        <w:tabs>
          <w:tab w:val="left" w:pos="720"/>
          <w:tab w:val="left" w:pos="3990"/>
          <w:tab w:val="right" w:pos="7680"/>
        </w:tabs>
        <w:spacing w:line="240" w:lineRule="auto"/>
        <w:jc w:val="both"/>
        <w:rPr>
          <w:szCs w:val="28"/>
        </w:rPr>
      </w:pPr>
      <w:r w:rsidRPr="0062133C">
        <w:rPr>
          <w:szCs w:val="28"/>
        </w:rPr>
        <w:t>решать геометрические задачи на комбинацию тел;</w:t>
      </w:r>
    </w:p>
    <w:p w:rsidR="0062133C" w:rsidRPr="0062133C" w:rsidRDefault="0062133C" w:rsidP="0062133C">
      <w:pPr>
        <w:pStyle w:val="2"/>
        <w:numPr>
          <w:ilvl w:val="0"/>
          <w:numId w:val="2"/>
        </w:numPr>
        <w:tabs>
          <w:tab w:val="left" w:pos="720"/>
          <w:tab w:val="left" w:pos="3990"/>
          <w:tab w:val="right" w:pos="7680"/>
        </w:tabs>
        <w:spacing w:line="240" w:lineRule="auto"/>
        <w:jc w:val="both"/>
        <w:rPr>
          <w:szCs w:val="28"/>
        </w:rPr>
      </w:pPr>
      <w:r w:rsidRPr="0062133C">
        <w:rPr>
          <w:szCs w:val="28"/>
        </w:rPr>
        <w:t>решать задания повышенного уровня сложности;</w:t>
      </w:r>
    </w:p>
    <w:p w:rsidR="0062133C" w:rsidRPr="0062133C" w:rsidRDefault="0062133C" w:rsidP="0062133C">
      <w:pPr>
        <w:pStyle w:val="2"/>
        <w:numPr>
          <w:ilvl w:val="0"/>
          <w:numId w:val="2"/>
        </w:numPr>
        <w:tabs>
          <w:tab w:val="left" w:pos="720"/>
          <w:tab w:val="left" w:pos="3990"/>
          <w:tab w:val="right" w:pos="7680"/>
        </w:tabs>
        <w:spacing w:line="240" w:lineRule="auto"/>
        <w:jc w:val="both"/>
        <w:rPr>
          <w:szCs w:val="28"/>
        </w:rPr>
      </w:pPr>
      <w:r w:rsidRPr="0062133C">
        <w:rPr>
          <w:szCs w:val="28"/>
        </w:rPr>
        <w:t>преобразовывать выражения, содержащие модуль, параметр;</w:t>
      </w:r>
    </w:p>
    <w:p w:rsidR="0062133C" w:rsidRPr="0062133C" w:rsidRDefault="0062133C" w:rsidP="0062133C">
      <w:pPr>
        <w:pStyle w:val="2"/>
        <w:numPr>
          <w:ilvl w:val="0"/>
          <w:numId w:val="2"/>
        </w:numPr>
        <w:tabs>
          <w:tab w:val="left" w:pos="720"/>
          <w:tab w:val="left" w:pos="3990"/>
          <w:tab w:val="right" w:pos="7680"/>
        </w:tabs>
        <w:spacing w:line="240" w:lineRule="auto"/>
        <w:jc w:val="both"/>
        <w:rPr>
          <w:szCs w:val="28"/>
        </w:rPr>
      </w:pPr>
      <w:r w:rsidRPr="0062133C">
        <w:rPr>
          <w:szCs w:val="28"/>
        </w:rPr>
        <w:t>строить графики, содержащие модуль, комбинации элементарных функций;</w:t>
      </w:r>
    </w:p>
    <w:p w:rsidR="0062133C" w:rsidRPr="0062133C" w:rsidRDefault="0062133C" w:rsidP="0062133C">
      <w:pPr>
        <w:numPr>
          <w:ilvl w:val="0"/>
          <w:numId w:val="2"/>
        </w:numPr>
        <w:jc w:val="both"/>
        <w:rPr>
          <w:sz w:val="28"/>
          <w:szCs w:val="28"/>
        </w:rPr>
      </w:pPr>
      <w:r w:rsidRPr="0062133C">
        <w:rPr>
          <w:sz w:val="28"/>
          <w:szCs w:val="28"/>
        </w:rPr>
        <w:t>преобразовывать выражения, содержащие обратные тригонометрические функции.</w:t>
      </w:r>
    </w:p>
    <w:p w:rsidR="0062133C" w:rsidRPr="0062133C" w:rsidRDefault="0062133C" w:rsidP="0062133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повысить уровень  математического и логического мышления учащихся;</w:t>
      </w:r>
    </w:p>
    <w:p w:rsidR="0062133C" w:rsidRPr="0062133C" w:rsidRDefault="0062133C" w:rsidP="0062133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развить навыки исследовательской деятельности.</w:t>
      </w:r>
    </w:p>
    <w:p w:rsidR="0062133C" w:rsidRPr="0062133C" w:rsidRDefault="0062133C" w:rsidP="0062133C">
      <w:pPr>
        <w:pStyle w:val="2"/>
        <w:tabs>
          <w:tab w:val="left" w:pos="360"/>
          <w:tab w:val="left" w:pos="3990"/>
          <w:tab w:val="right" w:pos="7680"/>
        </w:tabs>
        <w:spacing w:line="240" w:lineRule="auto"/>
        <w:ind w:firstLine="709"/>
        <w:jc w:val="both"/>
        <w:rPr>
          <w:szCs w:val="28"/>
        </w:rPr>
      </w:pPr>
      <w:r w:rsidRPr="0062133C">
        <w:rPr>
          <w:szCs w:val="28"/>
        </w:rPr>
        <w:t>В ходе изучения курса учащиеся овладевают разнообразными способами деятельности, приобретают и совершенствуют опыт самостоятельной работы с источниками информации, обобщения и систематизации.</w:t>
      </w:r>
    </w:p>
    <w:p w:rsidR="0062133C" w:rsidRPr="0062133C" w:rsidRDefault="0062133C" w:rsidP="0062133C">
      <w:pPr>
        <w:tabs>
          <w:tab w:val="left" w:pos="600"/>
          <w:tab w:val="left" w:pos="2000"/>
          <w:tab w:val="left" w:pos="7800"/>
        </w:tabs>
        <w:jc w:val="both"/>
        <w:outlineLvl w:val="0"/>
        <w:rPr>
          <w:i/>
          <w:sz w:val="28"/>
          <w:szCs w:val="28"/>
          <w:u w:val="single"/>
        </w:rPr>
      </w:pPr>
      <w:r w:rsidRPr="0062133C">
        <w:rPr>
          <w:b/>
          <w:i/>
          <w:sz w:val="28"/>
          <w:szCs w:val="28"/>
          <w:u w:val="single"/>
        </w:rPr>
        <w:t>Ведущие способы учебной деятельности:</w:t>
      </w:r>
    </w:p>
    <w:p w:rsidR="0062133C" w:rsidRPr="0062133C" w:rsidRDefault="0062133C" w:rsidP="0062133C">
      <w:pPr>
        <w:numPr>
          <w:ilvl w:val="0"/>
          <w:numId w:val="3"/>
        </w:numPr>
        <w:rPr>
          <w:sz w:val="28"/>
          <w:szCs w:val="28"/>
        </w:rPr>
      </w:pPr>
      <w:r w:rsidRPr="0062133C">
        <w:rPr>
          <w:sz w:val="28"/>
          <w:szCs w:val="28"/>
        </w:rPr>
        <w:t>лекции;</w:t>
      </w:r>
    </w:p>
    <w:p w:rsidR="0062133C" w:rsidRPr="0062133C" w:rsidRDefault="0062133C" w:rsidP="0062133C">
      <w:pPr>
        <w:numPr>
          <w:ilvl w:val="0"/>
          <w:numId w:val="3"/>
        </w:numPr>
        <w:rPr>
          <w:sz w:val="28"/>
          <w:szCs w:val="28"/>
        </w:rPr>
      </w:pPr>
      <w:r w:rsidRPr="0062133C">
        <w:rPr>
          <w:sz w:val="28"/>
          <w:szCs w:val="28"/>
        </w:rPr>
        <w:t>семинарские занятия;</w:t>
      </w:r>
    </w:p>
    <w:p w:rsidR="0062133C" w:rsidRPr="0062133C" w:rsidRDefault="0062133C" w:rsidP="0062133C">
      <w:pPr>
        <w:numPr>
          <w:ilvl w:val="0"/>
          <w:numId w:val="3"/>
        </w:numPr>
        <w:rPr>
          <w:sz w:val="28"/>
          <w:szCs w:val="28"/>
        </w:rPr>
      </w:pPr>
      <w:r w:rsidRPr="0062133C">
        <w:rPr>
          <w:sz w:val="28"/>
          <w:szCs w:val="28"/>
        </w:rPr>
        <w:t>практикумы;</w:t>
      </w:r>
    </w:p>
    <w:p w:rsidR="0062133C" w:rsidRPr="0062133C" w:rsidRDefault="0062133C" w:rsidP="0062133C">
      <w:pPr>
        <w:numPr>
          <w:ilvl w:val="0"/>
          <w:numId w:val="3"/>
        </w:numPr>
        <w:rPr>
          <w:sz w:val="28"/>
          <w:szCs w:val="28"/>
        </w:rPr>
      </w:pPr>
      <w:r w:rsidRPr="0062133C">
        <w:rPr>
          <w:sz w:val="28"/>
          <w:szCs w:val="28"/>
        </w:rPr>
        <w:t>тренинги;</w:t>
      </w:r>
    </w:p>
    <w:p w:rsidR="0062133C" w:rsidRPr="0062133C" w:rsidRDefault="0062133C" w:rsidP="0062133C">
      <w:pPr>
        <w:numPr>
          <w:ilvl w:val="0"/>
          <w:numId w:val="3"/>
        </w:numPr>
        <w:rPr>
          <w:sz w:val="28"/>
          <w:szCs w:val="28"/>
        </w:rPr>
      </w:pPr>
      <w:r w:rsidRPr="0062133C">
        <w:rPr>
          <w:sz w:val="28"/>
          <w:szCs w:val="28"/>
        </w:rPr>
        <w:t>самоподготовка, самоконтроль;</w:t>
      </w:r>
    </w:p>
    <w:p w:rsidR="0062133C" w:rsidRPr="0062133C" w:rsidRDefault="0062133C" w:rsidP="0062133C">
      <w:pPr>
        <w:numPr>
          <w:ilvl w:val="0"/>
          <w:numId w:val="3"/>
        </w:numPr>
        <w:rPr>
          <w:sz w:val="28"/>
          <w:szCs w:val="28"/>
        </w:rPr>
      </w:pPr>
      <w:r w:rsidRPr="0062133C">
        <w:rPr>
          <w:sz w:val="28"/>
          <w:szCs w:val="28"/>
        </w:rPr>
        <w:t>работа учитель-ученик, ученик-ученик.</w:t>
      </w:r>
    </w:p>
    <w:p w:rsidR="0062133C" w:rsidRPr="0062133C" w:rsidRDefault="0062133C" w:rsidP="0062133C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62133C">
        <w:rPr>
          <w:sz w:val="28"/>
          <w:szCs w:val="28"/>
        </w:rPr>
        <w:t xml:space="preserve">Работа курса строится на </w:t>
      </w:r>
      <w:r w:rsidRPr="0062133C">
        <w:rPr>
          <w:b/>
          <w:bCs/>
          <w:i/>
          <w:sz w:val="28"/>
          <w:szCs w:val="28"/>
          <w:u w:val="single"/>
        </w:rPr>
        <w:t>принципах:</w:t>
      </w:r>
      <w:r w:rsidRPr="0062133C">
        <w:rPr>
          <w:i/>
          <w:sz w:val="28"/>
          <w:szCs w:val="28"/>
        </w:rPr>
        <w:t xml:space="preserve"> </w:t>
      </w:r>
    </w:p>
    <w:p w:rsidR="0062133C" w:rsidRPr="0062133C" w:rsidRDefault="0062133C" w:rsidP="0062133C">
      <w:pPr>
        <w:widowControl w:val="0"/>
        <w:numPr>
          <w:ilvl w:val="0"/>
          <w:numId w:val="5"/>
        </w:numPr>
        <w:tabs>
          <w:tab w:val="clear" w:pos="1080"/>
          <w:tab w:val="num" w:pos="741"/>
        </w:tabs>
        <w:autoSpaceDE w:val="0"/>
        <w:autoSpaceDN w:val="0"/>
        <w:adjustRightInd w:val="0"/>
        <w:ind w:hanging="738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научности;</w:t>
      </w:r>
    </w:p>
    <w:p w:rsidR="0062133C" w:rsidRPr="0062133C" w:rsidRDefault="0062133C" w:rsidP="0062133C">
      <w:pPr>
        <w:widowControl w:val="0"/>
        <w:numPr>
          <w:ilvl w:val="0"/>
          <w:numId w:val="5"/>
        </w:numPr>
        <w:tabs>
          <w:tab w:val="clear" w:pos="1080"/>
          <w:tab w:val="num" w:pos="741"/>
        </w:tabs>
        <w:autoSpaceDE w:val="0"/>
        <w:autoSpaceDN w:val="0"/>
        <w:adjustRightInd w:val="0"/>
        <w:ind w:hanging="738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доступности;</w:t>
      </w:r>
    </w:p>
    <w:p w:rsidR="0062133C" w:rsidRPr="0062133C" w:rsidRDefault="0062133C" w:rsidP="0062133C">
      <w:pPr>
        <w:widowControl w:val="0"/>
        <w:numPr>
          <w:ilvl w:val="0"/>
          <w:numId w:val="5"/>
        </w:numPr>
        <w:tabs>
          <w:tab w:val="clear" w:pos="1080"/>
          <w:tab w:val="num" w:pos="741"/>
        </w:tabs>
        <w:autoSpaceDE w:val="0"/>
        <w:autoSpaceDN w:val="0"/>
        <w:adjustRightInd w:val="0"/>
        <w:ind w:hanging="738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опережающей сложности;</w:t>
      </w:r>
    </w:p>
    <w:p w:rsidR="0062133C" w:rsidRPr="0062133C" w:rsidRDefault="0062133C" w:rsidP="0062133C">
      <w:pPr>
        <w:widowControl w:val="0"/>
        <w:numPr>
          <w:ilvl w:val="0"/>
          <w:numId w:val="5"/>
        </w:numPr>
        <w:tabs>
          <w:tab w:val="clear" w:pos="1080"/>
          <w:tab w:val="num" w:pos="741"/>
        </w:tabs>
        <w:autoSpaceDE w:val="0"/>
        <w:autoSpaceDN w:val="0"/>
        <w:adjustRightInd w:val="0"/>
        <w:ind w:hanging="738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вариативности.</w:t>
      </w:r>
    </w:p>
    <w:p w:rsidR="0062133C" w:rsidRPr="0062133C" w:rsidRDefault="0062133C" w:rsidP="0062133C">
      <w:pPr>
        <w:rPr>
          <w:b/>
          <w:i/>
          <w:sz w:val="28"/>
          <w:szCs w:val="28"/>
          <w:u w:val="single"/>
        </w:rPr>
      </w:pPr>
      <w:r w:rsidRPr="0062133C">
        <w:rPr>
          <w:b/>
          <w:i/>
          <w:sz w:val="28"/>
          <w:szCs w:val="28"/>
          <w:u w:val="single"/>
        </w:rPr>
        <w:t>Средства, применяемые в преподавании:</w:t>
      </w:r>
    </w:p>
    <w:p w:rsidR="0062133C" w:rsidRPr="0062133C" w:rsidRDefault="0062133C" w:rsidP="0062133C">
      <w:pPr>
        <w:jc w:val="both"/>
        <w:rPr>
          <w:sz w:val="28"/>
          <w:szCs w:val="28"/>
        </w:rPr>
      </w:pPr>
      <w:r w:rsidRPr="0062133C">
        <w:rPr>
          <w:sz w:val="28"/>
          <w:szCs w:val="28"/>
        </w:rPr>
        <w:t>ИКТ, сборники текстов и заданий, мультимедийные средства, таблицы, схемы, справочные материалы.</w:t>
      </w:r>
    </w:p>
    <w:p w:rsidR="0062133C" w:rsidRPr="0062133C" w:rsidRDefault="0062133C" w:rsidP="0062133C">
      <w:pPr>
        <w:tabs>
          <w:tab w:val="left" w:pos="60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  <w:r w:rsidRPr="0062133C">
        <w:rPr>
          <w:b/>
          <w:i/>
          <w:sz w:val="28"/>
          <w:szCs w:val="28"/>
        </w:rPr>
        <w:tab/>
      </w:r>
    </w:p>
    <w:p w:rsidR="0062133C" w:rsidRPr="0062133C" w:rsidRDefault="0062133C" w:rsidP="0062133C">
      <w:pPr>
        <w:tabs>
          <w:tab w:val="left" w:pos="600"/>
          <w:tab w:val="left" w:pos="2000"/>
          <w:tab w:val="left" w:pos="7800"/>
        </w:tabs>
        <w:jc w:val="both"/>
        <w:outlineLvl w:val="0"/>
        <w:rPr>
          <w:sz w:val="28"/>
          <w:szCs w:val="28"/>
        </w:rPr>
      </w:pPr>
    </w:p>
    <w:p w:rsidR="0062133C" w:rsidRPr="0062133C" w:rsidRDefault="0062133C" w:rsidP="0062133C">
      <w:pPr>
        <w:spacing w:after="120"/>
        <w:jc w:val="center"/>
        <w:rPr>
          <w:b/>
          <w:sz w:val="28"/>
          <w:szCs w:val="28"/>
        </w:rPr>
      </w:pPr>
      <w:r w:rsidRPr="0062133C">
        <w:rPr>
          <w:b/>
          <w:sz w:val="28"/>
          <w:szCs w:val="28"/>
        </w:rPr>
        <w:br w:type="page"/>
      </w:r>
      <w:r w:rsidRPr="0062133C">
        <w:rPr>
          <w:b/>
          <w:sz w:val="28"/>
          <w:szCs w:val="28"/>
        </w:rPr>
        <w:lastRenderedPageBreak/>
        <w:t>Содержание изучаемого курса.</w:t>
      </w:r>
    </w:p>
    <w:p w:rsidR="0062133C" w:rsidRPr="0062133C" w:rsidRDefault="0062133C" w:rsidP="0062133C">
      <w:pPr>
        <w:jc w:val="both"/>
        <w:rPr>
          <w:b/>
          <w:i/>
          <w:sz w:val="28"/>
          <w:szCs w:val="28"/>
        </w:rPr>
      </w:pPr>
      <w:r w:rsidRPr="0062133C">
        <w:rPr>
          <w:b/>
          <w:bCs/>
          <w:sz w:val="28"/>
          <w:szCs w:val="28"/>
        </w:rPr>
        <w:t xml:space="preserve">Тема </w:t>
      </w:r>
      <w:r w:rsidRPr="0062133C">
        <w:rPr>
          <w:b/>
          <w:sz w:val="28"/>
          <w:szCs w:val="28"/>
        </w:rPr>
        <w:t>1.</w:t>
      </w:r>
      <w:r w:rsidRPr="0062133C">
        <w:rPr>
          <w:sz w:val="28"/>
          <w:szCs w:val="28"/>
        </w:rPr>
        <w:t xml:space="preserve">  </w:t>
      </w:r>
      <w:r w:rsidRPr="0062133C">
        <w:rPr>
          <w:b/>
          <w:i/>
          <w:sz w:val="28"/>
          <w:szCs w:val="28"/>
        </w:rPr>
        <w:t>Уравнения и неравенства (12 часов)</w:t>
      </w:r>
    </w:p>
    <w:p w:rsidR="0062133C" w:rsidRPr="0062133C" w:rsidRDefault="0062133C" w:rsidP="0062133C">
      <w:pPr>
        <w:ind w:firstLine="709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Различные способы решения тригонометрических уравнений. Решение тригонометрических уравнений с параметром. Решение тригонометрических уравнений с модулем. Решение тригонометрических неравенств. Различные способы и методы решения логарифмических, показательных  уравнений и неравенств. Решение неравенств методом интервалов. Иррациональные уравнения и неравенства. Решение уравнений и неравенств, содержащих модуль. Решение уравнений и неравенств, содержащих параметр.</w:t>
      </w:r>
    </w:p>
    <w:p w:rsidR="0062133C" w:rsidRPr="0062133C" w:rsidRDefault="0062133C" w:rsidP="0062133C">
      <w:pPr>
        <w:jc w:val="both"/>
        <w:rPr>
          <w:b/>
          <w:bCs/>
          <w:i/>
          <w:sz w:val="28"/>
          <w:szCs w:val="28"/>
        </w:rPr>
      </w:pPr>
      <w:r w:rsidRPr="0062133C">
        <w:rPr>
          <w:b/>
          <w:bCs/>
          <w:sz w:val="28"/>
          <w:szCs w:val="28"/>
        </w:rPr>
        <w:t>Тема 2.</w:t>
      </w:r>
      <w:r w:rsidRPr="0062133C">
        <w:rPr>
          <w:bCs/>
          <w:sz w:val="28"/>
          <w:szCs w:val="28"/>
        </w:rPr>
        <w:t xml:space="preserve">  </w:t>
      </w:r>
      <w:r w:rsidRPr="0062133C">
        <w:rPr>
          <w:b/>
          <w:bCs/>
          <w:i/>
          <w:sz w:val="28"/>
          <w:szCs w:val="28"/>
        </w:rPr>
        <w:t>Функции (8 часов)</w:t>
      </w:r>
    </w:p>
    <w:p w:rsidR="0062133C" w:rsidRPr="0062133C" w:rsidRDefault="0062133C" w:rsidP="0062133C">
      <w:pPr>
        <w:ind w:firstLine="709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Тригонометрические функции их свойства и графики. Линейная функция, ее свойства и график. Квадратичная функция, ее свойства и график. Дробно-рациональная функция и ее график. Логарифмическая функция. Показательная функция. Нахождение области определения и области значений функций.</w:t>
      </w:r>
    </w:p>
    <w:p w:rsidR="0062133C" w:rsidRPr="0062133C" w:rsidRDefault="0062133C" w:rsidP="0062133C">
      <w:pPr>
        <w:jc w:val="both"/>
        <w:rPr>
          <w:b/>
          <w:i/>
          <w:sz w:val="28"/>
          <w:szCs w:val="28"/>
        </w:rPr>
      </w:pPr>
      <w:r w:rsidRPr="0062133C">
        <w:rPr>
          <w:b/>
          <w:sz w:val="28"/>
          <w:szCs w:val="28"/>
        </w:rPr>
        <w:t>Тема 3.</w:t>
      </w:r>
      <w:r w:rsidRPr="0062133C">
        <w:rPr>
          <w:sz w:val="28"/>
          <w:szCs w:val="28"/>
        </w:rPr>
        <w:t xml:space="preserve">  </w:t>
      </w:r>
      <w:r w:rsidRPr="0062133C">
        <w:rPr>
          <w:b/>
          <w:i/>
          <w:sz w:val="28"/>
          <w:szCs w:val="28"/>
        </w:rPr>
        <w:t>Преобразование выражений (6 часов)</w:t>
      </w:r>
    </w:p>
    <w:p w:rsidR="0062133C" w:rsidRPr="0062133C" w:rsidRDefault="0062133C" w:rsidP="0062133C">
      <w:pPr>
        <w:ind w:firstLine="709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Обучение приемам и методам преобразования тригонометрических выражений, логарифмических выражений, выражений, содержащих степень с рациональным показателем. Находить значения всех тригонометрических функций по заданной. Находить значение выражений, содержащих степень с рациональным показателем.</w:t>
      </w:r>
    </w:p>
    <w:p w:rsidR="0062133C" w:rsidRPr="0062133C" w:rsidRDefault="0062133C" w:rsidP="0062133C">
      <w:pPr>
        <w:jc w:val="both"/>
        <w:rPr>
          <w:sz w:val="28"/>
          <w:szCs w:val="28"/>
        </w:rPr>
      </w:pPr>
      <w:r w:rsidRPr="0062133C">
        <w:rPr>
          <w:b/>
          <w:sz w:val="28"/>
          <w:szCs w:val="28"/>
        </w:rPr>
        <w:t>Тема  4.</w:t>
      </w:r>
      <w:r w:rsidRPr="0062133C">
        <w:rPr>
          <w:sz w:val="28"/>
          <w:szCs w:val="28"/>
        </w:rPr>
        <w:t xml:space="preserve">  </w:t>
      </w:r>
      <w:r w:rsidRPr="0062133C">
        <w:rPr>
          <w:b/>
          <w:i/>
          <w:sz w:val="28"/>
          <w:szCs w:val="28"/>
        </w:rPr>
        <w:t>Решение текстовых задач (9 часов)</w:t>
      </w:r>
    </w:p>
    <w:p w:rsidR="0062133C" w:rsidRPr="0062133C" w:rsidRDefault="0062133C" w:rsidP="0062133C">
      <w:pPr>
        <w:ind w:firstLine="709"/>
        <w:jc w:val="both"/>
        <w:rPr>
          <w:color w:val="000000"/>
          <w:spacing w:val="-5"/>
          <w:sz w:val="28"/>
          <w:szCs w:val="28"/>
        </w:rPr>
      </w:pPr>
      <w:r w:rsidRPr="0062133C">
        <w:rPr>
          <w:sz w:val="28"/>
          <w:szCs w:val="28"/>
        </w:rPr>
        <w:t>Решение задач на движение, на совместную работу, на процентное содержание, на смеси и сплавы. Арифметическая и геометрическая прогрессии. Задачи, решаемые с помощью неравенств.</w:t>
      </w:r>
    </w:p>
    <w:p w:rsidR="0062133C" w:rsidRPr="0062133C" w:rsidRDefault="0062133C" w:rsidP="0062133C">
      <w:pPr>
        <w:jc w:val="both"/>
        <w:rPr>
          <w:b/>
          <w:i/>
          <w:color w:val="000000"/>
          <w:spacing w:val="-5"/>
          <w:sz w:val="28"/>
          <w:szCs w:val="28"/>
        </w:rPr>
      </w:pPr>
      <w:r w:rsidRPr="0062133C">
        <w:rPr>
          <w:b/>
          <w:color w:val="000000"/>
          <w:spacing w:val="-5"/>
          <w:sz w:val="28"/>
          <w:szCs w:val="28"/>
        </w:rPr>
        <w:t>Тема 5.</w:t>
      </w:r>
      <w:r w:rsidRPr="0062133C">
        <w:rPr>
          <w:color w:val="000000"/>
          <w:spacing w:val="-5"/>
          <w:sz w:val="28"/>
          <w:szCs w:val="28"/>
        </w:rPr>
        <w:t xml:space="preserve">  </w:t>
      </w:r>
      <w:r w:rsidRPr="0062133C">
        <w:rPr>
          <w:b/>
          <w:i/>
          <w:color w:val="000000"/>
          <w:spacing w:val="-5"/>
          <w:sz w:val="28"/>
          <w:szCs w:val="28"/>
        </w:rPr>
        <w:t>Производная и ее применение. Первообразная. Интеграл (11 часов)</w:t>
      </w:r>
    </w:p>
    <w:p w:rsidR="0062133C" w:rsidRPr="0062133C" w:rsidRDefault="0062133C" w:rsidP="0062133C">
      <w:pPr>
        <w:ind w:firstLine="709"/>
        <w:jc w:val="both"/>
        <w:rPr>
          <w:sz w:val="28"/>
          <w:szCs w:val="28"/>
        </w:rPr>
      </w:pPr>
      <w:r w:rsidRPr="0062133C">
        <w:rPr>
          <w:color w:val="000000"/>
          <w:spacing w:val="-5"/>
          <w:sz w:val="28"/>
          <w:szCs w:val="28"/>
        </w:rPr>
        <w:t>Нахождение производной функции, вычисление углового коэффициента касательной, составление уравнения касательной. Физический смысл производной. Построение графика функции с помощью производной. Производная функции в точке. Производная сложной функции. Вычисление первообразной, определенного и неопределенного интеграла. Площадь криволинейной трапеции.</w:t>
      </w:r>
    </w:p>
    <w:p w:rsidR="0062133C" w:rsidRPr="0062133C" w:rsidRDefault="0062133C" w:rsidP="0062133C">
      <w:pPr>
        <w:rPr>
          <w:b/>
          <w:i/>
          <w:color w:val="000000"/>
          <w:spacing w:val="-5"/>
          <w:sz w:val="28"/>
          <w:szCs w:val="28"/>
        </w:rPr>
      </w:pPr>
      <w:r w:rsidRPr="0062133C">
        <w:rPr>
          <w:b/>
          <w:color w:val="000000"/>
          <w:spacing w:val="-5"/>
          <w:sz w:val="28"/>
          <w:szCs w:val="28"/>
        </w:rPr>
        <w:t>Тема 6.</w:t>
      </w:r>
      <w:r w:rsidRPr="0062133C">
        <w:rPr>
          <w:color w:val="000000"/>
          <w:spacing w:val="-5"/>
          <w:sz w:val="28"/>
          <w:szCs w:val="28"/>
        </w:rPr>
        <w:t xml:space="preserve">  </w:t>
      </w:r>
      <w:r w:rsidRPr="0062133C">
        <w:rPr>
          <w:b/>
          <w:i/>
          <w:color w:val="000000"/>
          <w:spacing w:val="-5"/>
          <w:sz w:val="28"/>
          <w:szCs w:val="28"/>
        </w:rPr>
        <w:t>Модуль и параметр (6 часов)</w:t>
      </w:r>
    </w:p>
    <w:p w:rsidR="0062133C" w:rsidRPr="0062133C" w:rsidRDefault="0062133C" w:rsidP="0062133C">
      <w:pPr>
        <w:ind w:firstLine="709"/>
        <w:rPr>
          <w:sz w:val="28"/>
          <w:szCs w:val="28"/>
        </w:rPr>
      </w:pPr>
      <w:r w:rsidRPr="0062133C">
        <w:rPr>
          <w:i/>
          <w:sz w:val="28"/>
          <w:szCs w:val="28"/>
        </w:rPr>
        <w:t>Решение уравнений и неравенств, содержащих модуль. Решение уравнений и неравенств, содержащих параметр. Построение графика с модулем.</w:t>
      </w: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jc w:val="center"/>
        <w:rPr>
          <w:b/>
          <w:sz w:val="28"/>
          <w:szCs w:val="28"/>
        </w:rPr>
      </w:pPr>
    </w:p>
    <w:p w:rsidR="0062133C" w:rsidRPr="0062133C" w:rsidRDefault="0062133C" w:rsidP="0062133C">
      <w:pPr>
        <w:spacing w:after="120"/>
        <w:jc w:val="center"/>
        <w:rPr>
          <w:b/>
          <w:sz w:val="28"/>
          <w:szCs w:val="28"/>
        </w:rPr>
      </w:pPr>
      <w:r w:rsidRPr="0062133C">
        <w:rPr>
          <w:b/>
          <w:sz w:val="28"/>
          <w:szCs w:val="28"/>
        </w:rPr>
        <w:br w:type="page"/>
      </w:r>
      <w:r w:rsidRPr="0062133C">
        <w:rPr>
          <w:b/>
          <w:sz w:val="28"/>
          <w:szCs w:val="28"/>
        </w:rPr>
        <w:lastRenderedPageBreak/>
        <w:t>Учебно-тематический план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7678"/>
        <w:gridCol w:w="1617"/>
      </w:tblGrid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 xml:space="preserve">№ </w:t>
            </w:r>
          </w:p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proofErr w:type="gramStart"/>
            <w:r w:rsidRPr="0062133C">
              <w:rPr>
                <w:sz w:val="28"/>
                <w:szCs w:val="28"/>
              </w:rPr>
              <w:t>п</w:t>
            </w:r>
            <w:proofErr w:type="gramEnd"/>
            <w:r w:rsidRPr="0062133C">
              <w:rPr>
                <w:sz w:val="28"/>
                <w:szCs w:val="28"/>
              </w:rPr>
              <w:t>\п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Количество</w:t>
            </w:r>
          </w:p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часов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b/>
                <w:sz w:val="28"/>
                <w:szCs w:val="28"/>
              </w:rPr>
            </w:pPr>
            <w:r w:rsidRPr="0062133C">
              <w:rPr>
                <w:b/>
                <w:bCs/>
                <w:sz w:val="28"/>
                <w:szCs w:val="28"/>
              </w:rPr>
              <w:t xml:space="preserve">Тема </w:t>
            </w:r>
            <w:r w:rsidRPr="0062133C">
              <w:rPr>
                <w:b/>
                <w:sz w:val="28"/>
                <w:szCs w:val="28"/>
              </w:rPr>
              <w:t>1.</w:t>
            </w:r>
            <w:r w:rsidRPr="0062133C">
              <w:rPr>
                <w:sz w:val="28"/>
                <w:szCs w:val="28"/>
              </w:rPr>
              <w:t xml:space="preserve">  </w:t>
            </w:r>
            <w:r w:rsidRPr="0062133C">
              <w:rPr>
                <w:b/>
                <w:sz w:val="28"/>
                <w:szCs w:val="28"/>
              </w:rPr>
              <w:t>Уравнения и неравенства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Различные способы решения тригонометрических уравнений.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jc w:val="both"/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 xml:space="preserve">Решение тригонометрических уравнений с параметром. 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3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Решение тригонометрических уравнений с модулем.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4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Решение тригонометрических неравенств.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5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Различные способы и методы решения логарифмических уравнений и неравенств.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6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Различные способы и методы решения показательных уравнений и неравенств.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7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Решение неравенств методом интервалов.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8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Иррациональные уравнения и неравенства.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b/>
                <w:bCs/>
                <w:sz w:val="28"/>
                <w:szCs w:val="28"/>
              </w:rPr>
            </w:pPr>
            <w:r w:rsidRPr="0062133C">
              <w:rPr>
                <w:b/>
                <w:bCs/>
                <w:sz w:val="28"/>
                <w:szCs w:val="28"/>
              </w:rPr>
              <w:t>Тема 2.</w:t>
            </w:r>
            <w:r w:rsidRPr="0062133C">
              <w:rPr>
                <w:bCs/>
                <w:sz w:val="28"/>
                <w:szCs w:val="28"/>
              </w:rPr>
              <w:t xml:space="preserve">  </w:t>
            </w:r>
            <w:r w:rsidRPr="0062133C">
              <w:rPr>
                <w:b/>
                <w:bCs/>
                <w:sz w:val="28"/>
                <w:szCs w:val="28"/>
              </w:rPr>
              <w:t>Функции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9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jc w:val="both"/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 xml:space="preserve">Тригонометрические функции их свойства и графики. 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10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Линейная функция, ее свойства и график. Квадратичная функция, ее свойства и график. Дробно-рациональная функция и ее график.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11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Логарифмическая функция. Показательная функция.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12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Нахождение области определения и области значений функций.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i/>
                <w:sz w:val="28"/>
                <w:szCs w:val="28"/>
              </w:rPr>
            </w:pPr>
            <w:r w:rsidRPr="0062133C">
              <w:rPr>
                <w:b/>
                <w:sz w:val="28"/>
                <w:szCs w:val="28"/>
              </w:rPr>
              <w:t>Тема 3.</w:t>
            </w:r>
            <w:r w:rsidRPr="0062133C">
              <w:rPr>
                <w:sz w:val="28"/>
                <w:szCs w:val="28"/>
              </w:rPr>
              <w:t xml:space="preserve">  </w:t>
            </w:r>
            <w:r w:rsidRPr="0062133C">
              <w:rPr>
                <w:b/>
                <w:sz w:val="28"/>
                <w:szCs w:val="28"/>
              </w:rPr>
              <w:t>Преобразование выражений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b/>
                <w:sz w:val="28"/>
                <w:szCs w:val="28"/>
              </w:rPr>
              <w:t>6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13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jc w:val="both"/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 xml:space="preserve">Обучение приемам и методам преобразования тригонометрических выражений, логарифмических выражений, выражений, содержащих степень с рациональным показателем. 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14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Нахождение значения всех тригонометрических функций по заданной. Нахождение значения выражения, содержащих степень с рациональным показателем.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b/>
                <w:sz w:val="28"/>
                <w:szCs w:val="28"/>
              </w:rPr>
              <w:t>Тема  4.</w:t>
            </w:r>
            <w:r w:rsidRPr="0062133C">
              <w:rPr>
                <w:sz w:val="28"/>
                <w:szCs w:val="28"/>
              </w:rPr>
              <w:t xml:space="preserve">  </w:t>
            </w:r>
            <w:r w:rsidRPr="0062133C">
              <w:rPr>
                <w:b/>
                <w:sz w:val="28"/>
                <w:szCs w:val="28"/>
              </w:rPr>
              <w:t>Решение текстовых задач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15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jc w:val="both"/>
              <w:rPr>
                <w:i/>
                <w:color w:val="000000"/>
                <w:spacing w:val="-5"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 xml:space="preserve">Решение задач на движение, на совместную работу, на процентное содержание, на смеси и сплавы. 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6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16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Арифметическая и геометрическая прогрессии.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17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Задачи, решаемые с помощью неравенств.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b/>
                <w:color w:val="000000"/>
                <w:spacing w:val="-5"/>
                <w:sz w:val="28"/>
                <w:szCs w:val="28"/>
              </w:rPr>
            </w:pPr>
            <w:r w:rsidRPr="0062133C">
              <w:rPr>
                <w:b/>
                <w:color w:val="000000"/>
                <w:spacing w:val="-5"/>
                <w:sz w:val="28"/>
                <w:szCs w:val="28"/>
              </w:rPr>
              <w:t>Тема 5.  Производная и ее применение.  Первообразная.  Интеграл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18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jc w:val="both"/>
              <w:rPr>
                <w:i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 xml:space="preserve">Нахождение производной функции, вычисление углового коэффициента касательной, составление уравнения касательной. 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19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>Физический смысл производной.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20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>Построение графика функции с помощью производной.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21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>Производная функции в точке.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1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>Производная сложной функции.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23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>Вычисление первообразной, определенного и неопределенного интеграла.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24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color w:val="000000"/>
                <w:spacing w:val="-5"/>
                <w:sz w:val="28"/>
                <w:szCs w:val="28"/>
              </w:rPr>
            </w:pPr>
            <w:r w:rsidRPr="0062133C">
              <w:rPr>
                <w:i/>
                <w:color w:val="000000"/>
                <w:spacing w:val="-5"/>
                <w:sz w:val="28"/>
                <w:szCs w:val="28"/>
              </w:rPr>
              <w:t>Площадь криволинейной трапеции.</w:t>
            </w:r>
          </w:p>
        </w:tc>
        <w:tc>
          <w:tcPr>
            <w:tcW w:w="1417" w:type="dxa"/>
          </w:tcPr>
          <w:p w:rsidR="0062133C" w:rsidRPr="0062133C" w:rsidRDefault="0062133C" w:rsidP="00D972B3">
            <w:pPr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i/>
                <w:color w:val="000000"/>
                <w:spacing w:val="-5"/>
                <w:sz w:val="28"/>
                <w:szCs w:val="28"/>
              </w:rPr>
            </w:pPr>
            <w:r w:rsidRPr="0062133C">
              <w:rPr>
                <w:b/>
                <w:color w:val="000000"/>
                <w:spacing w:val="-5"/>
                <w:sz w:val="28"/>
                <w:szCs w:val="28"/>
              </w:rPr>
              <w:t>Тема 6.</w:t>
            </w:r>
            <w:r w:rsidRPr="0062133C">
              <w:rPr>
                <w:color w:val="000000"/>
                <w:spacing w:val="-5"/>
                <w:sz w:val="28"/>
                <w:szCs w:val="28"/>
              </w:rPr>
              <w:t xml:space="preserve">  </w:t>
            </w:r>
            <w:r w:rsidRPr="0062133C">
              <w:rPr>
                <w:b/>
                <w:color w:val="000000"/>
                <w:spacing w:val="-5"/>
                <w:sz w:val="28"/>
                <w:szCs w:val="28"/>
              </w:rPr>
              <w:t>Модуль и параметр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25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Решение уравнений и неравенств, содержащих модуль.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26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Решение уравнений и неравенств, содержащих параметр.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2133C" w:rsidRPr="0062133C" w:rsidTr="00D972B3">
        <w:tc>
          <w:tcPr>
            <w:tcW w:w="0" w:type="auto"/>
          </w:tcPr>
          <w:p w:rsidR="0062133C" w:rsidRPr="0062133C" w:rsidRDefault="0062133C" w:rsidP="00D972B3">
            <w:pPr>
              <w:ind w:left="-142" w:right="-66"/>
              <w:jc w:val="center"/>
              <w:rPr>
                <w:sz w:val="28"/>
                <w:szCs w:val="28"/>
              </w:rPr>
            </w:pPr>
            <w:r w:rsidRPr="0062133C">
              <w:rPr>
                <w:sz w:val="28"/>
                <w:szCs w:val="28"/>
              </w:rPr>
              <w:t>27</w:t>
            </w:r>
          </w:p>
        </w:tc>
        <w:tc>
          <w:tcPr>
            <w:tcW w:w="7913" w:type="dxa"/>
          </w:tcPr>
          <w:p w:rsidR="0062133C" w:rsidRPr="0062133C" w:rsidRDefault="0062133C" w:rsidP="00D972B3">
            <w:pPr>
              <w:rPr>
                <w:i/>
                <w:sz w:val="28"/>
                <w:szCs w:val="28"/>
              </w:rPr>
            </w:pPr>
            <w:r w:rsidRPr="0062133C">
              <w:rPr>
                <w:i/>
                <w:sz w:val="28"/>
                <w:szCs w:val="28"/>
              </w:rPr>
              <w:t>Построение графика с модулем.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2133C" w:rsidRPr="0062133C" w:rsidTr="00D972B3">
        <w:tc>
          <w:tcPr>
            <w:tcW w:w="8472" w:type="dxa"/>
            <w:gridSpan w:val="2"/>
          </w:tcPr>
          <w:p w:rsidR="0062133C" w:rsidRPr="0062133C" w:rsidRDefault="0062133C" w:rsidP="00D972B3">
            <w:pPr>
              <w:jc w:val="center"/>
              <w:rPr>
                <w:b/>
                <w:sz w:val="28"/>
                <w:szCs w:val="28"/>
              </w:rPr>
            </w:pPr>
            <w:r w:rsidRPr="0062133C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62133C" w:rsidRPr="0062133C" w:rsidRDefault="002D181F" w:rsidP="00D972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</w:t>
            </w:r>
          </w:p>
        </w:tc>
      </w:tr>
    </w:tbl>
    <w:p w:rsidR="0062133C" w:rsidRPr="0062133C" w:rsidRDefault="0062133C" w:rsidP="0062133C">
      <w:pPr>
        <w:rPr>
          <w:b/>
          <w:sz w:val="28"/>
          <w:szCs w:val="28"/>
        </w:rPr>
      </w:pPr>
    </w:p>
    <w:p w:rsidR="0062133C" w:rsidRPr="0062133C" w:rsidRDefault="0062133C" w:rsidP="0062133C">
      <w:pPr>
        <w:spacing w:after="120"/>
        <w:jc w:val="center"/>
        <w:rPr>
          <w:b/>
          <w:sz w:val="28"/>
          <w:szCs w:val="28"/>
        </w:rPr>
      </w:pPr>
      <w:r w:rsidRPr="0062133C">
        <w:rPr>
          <w:b/>
          <w:sz w:val="28"/>
          <w:szCs w:val="28"/>
        </w:rPr>
        <w:t>Список литературы:</w:t>
      </w:r>
      <w:bookmarkStart w:id="0" w:name="_GoBack"/>
      <w:bookmarkEnd w:id="0"/>
    </w:p>
    <w:p w:rsidR="0062133C" w:rsidRPr="0062133C" w:rsidRDefault="0062133C" w:rsidP="0062133C">
      <w:pPr>
        <w:numPr>
          <w:ilvl w:val="0"/>
          <w:numId w:val="4"/>
        </w:numPr>
        <w:ind w:left="709" w:hanging="349"/>
        <w:jc w:val="both"/>
        <w:rPr>
          <w:sz w:val="28"/>
          <w:szCs w:val="28"/>
        </w:rPr>
      </w:pPr>
      <w:proofErr w:type="spellStart"/>
      <w:r w:rsidRPr="0062133C">
        <w:rPr>
          <w:sz w:val="28"/>
          <w:szCs w:val="28"/>
        </w:rPr>
        <w:t>Студенецкая</w:t>
      </w:r>
      <w:proofErr w:type="spellEnd"/>
      <w:r w:rsidRPr="0062133C">
        <w:rPr>
          <w:sz w:val="28"/>
          <w:szCs w:val="28"/>
        </w:rPr>
        <w:t xml:space="preserve"> В.Н., </w:t>
      </w:r>
      <w:proofErr w:type="spellStart"/>
      <w:r w:rsidRPr="0062133C">
        <w:rPr>
          <w:sz w:val="28"/>
          <w:szCs w:val="28"/>
        </w:rPr>
        <w:t>Сагателова</w:t>
      </w:r>
      <w:proofErr w:type="spellEnd"/>
      <w:r w:rsidRPr="0062133C">
        <w:rPr>
          <w:sz w:val="28"/>
          <w:szCs w:val="28"/>
        </w:rPr>
        <w:t xml:space="preserve"> Л.С. Сборник «Математика, профильное образование»  издательство «Учитель» </w:t>
      </w:r>
      <w:smartTag w:uri="urn:schemas-microsoft-com:office:smarttags" w:element="metricconverter">
        <w:smartTagPr>
          <w:attr w:name="ProductID" w:val="2004 г"/>
        </w:smartTagPr>
        <w:r w:rsidRPr="0062133C">
          <w:rPr>
            <w:sz w:val="28"/>
            <w:szCs w:val="28"/>
          </w:rPr>
          <w:t>2004 г</w:t>
        </w:r>
      </w:smartTag>
      <w:r w:rsidRPr="0062133C">
        <w:rPr>
          <w:sz w:val="28"/>
          <w:szCs w:val="28"/>
        </w:rPr>
        <w:t>.</w:t>
      </w:r>
    </w:p>
    <w:p w:rsidR="0062133C" w:rsidRPr="0062133C" w:rsidRDefault="0062133C" w:rsidP="0062133C">
      <w:pPr>
        <w:numPr>
          <w:ilvl w:val="0"/>
          <w:numId w:val="4"/>
        </w:numPr>
        <w:ind w:left="709" w:hanging="349"/>
        <w:jc w:val="both"/>
        <w:rPr>
          <w:sz w:val="28"/>
          <w:szCs w:val="28"/>
        </w:rPr>
      </w:pPr>
      <w:r w:rsidRPr="0062133C">
        <w:rPr>
          <w:sz w:val="28"/>
          <w:szCs w:val="28"/>
        </w:rPr>
        <w:t>Воронина Г.А. Практическое руководство для учителя  «Модуль. Задания с модулем»  Издательство Москва Айрис пресс 2006 год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 xml:space="preserve">Макаров Ю.Н., </w:t>
      </w:r>
      <w:proofErr w:type="spellStart"/>
      <w:r w:rsidRPr="0062133C">
        <w:rPr>
          <w:sz w:val="28"/>
          <w:szCs w:val="28"/>
        </w:rPr>
        <w:t>Миндюк</w:t>
      </w:r>
      <w:proofErr w:type="spellEnd"/>
      <w:r w:rsidRPr="0062133C">
        <w:rPr>
          <w:sz w:val="28"/>
          <w:szCs w:val="28"/>
        </w:rPr>
        <w:t xml:space="preserve"> Н.Г. «Дополнительные главы к школьному учебнику», Москва Просвещение, 1997г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proofErr w:type="spellStart"/>
      <w:r w:rsidRPr="0062133C">
        <w:rPr>
          <w:sz w:val="28"/>
          <w:szCs w:val="28"/>
        </w:rPr>
        <w:t>Денищева</w:t>
      </w:r>
      <w:proofErr w:type="spellEnd"/>
      <w:r w:rsidRPr="0062133C">
        <w:rPr>
          <w:sz w:val="28"/>
          <w:szCs w:val="28"/>
        </w:rPr>
        <w:t xml:space="preserve"> Л.О., Глазков </w:t>
      </w:r>
      <w:proofErr w:type="spellStart"/>
      <w:r w:rsidRPr="0062133C">
        <w:rPr>
          <w:sz w:val="28"/>
          <w:szCs w:val="28"/>
        </w:rPr>
        <w:t>Ю.А.и</w:t>
      </w:r>
      <w:proofErr w:type="spellEnd"/>
      <w:r w:rsidRPr="0062133C">
        <w:rPr>
          <w:sz w:val="28"/>
          <w:szCs w:val="28"/>
        </w:rPr>
        <w:t xml:space="preserve"> др. Учебно-тренировочные материалы для подготовки к вступительному экзамену в ВУЗы по математике.– М.: Интеллект-Центр, 2005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 xml:space="preserve">Фальке Л.Я. Изучение сложных тем курса алгебры в средней школе: Учебно-методические материалы по математике. Под ред. Фальке Л.Я. – М.: </w:t>
      </w:r>
      <w:proofErr w:type="spellStart"/>
      <w:r w:rsidRPr="0062133C">
        <w:rPr>
          <w:sz w:val="28"/>
          <w:szCs w:val="28"/>
        </w:rPr>
        <w:t>Илекса</w:t>
      </w:r>
      <w:proofErr w:type="spellEnd"/>
      <w:r w:rsidRPr="0062133C">
        <w:rPr>
          <w:sz w:val="28"/>
          <w:szCs w:val="28"/>
        </w:rPr>
        <w:t xml:space="preserve">; Ставрополь: </w:t>
      </w:r>
      <w:proofErr w:type="spellStart"/>
      <w:r w:rsidRPr="0062133C">
        <w:rPr>
          <w:sz w:val="28"/>
          <w:szCs w:val="28"/>
        </w:rPr>
        <w:t>Сервисшкола</w:t>
      </w:r>
      <w:proofErr w:type="spellEnd"/>
      <w:r w:rsidRPr="0062133C">
        <w:rPr>
          <w:sz w:val="28"/>
          <w:szCs w:val="28"/>
        </w:rPr>
        <w:t>, 2002.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Королева Т.М., Маркарян Е.Г., Нейман Ю.М. Пособие по математике в помощь участникам централизованного тестирования. – М.: Центр тестирования МО РФ, 2003.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Решение заданий  вступительных экзаменов по математике. – М.: Просвещение, 2004. - 76 с.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proofErr w:type="spellStart"/>
      <w:r w:rsidRPr="0062133C">
        <w:rPr>
          <w:sz w:val="28"/>
          <w:szCs w:val="28"/>
        </w:rPr>
        <w:t>Шарыгин</w:t>
      </w:r>
      <w:proofErr w:type="spellEnd"/>
      <w:r w:rsidRPr="0062133C">
        <w:rPr>
          <w:sz w:val="28"/>
          <w:szCs w:val="28"/>
        </w:rPr>
        <w:t xml:space="preserve"> И.Ф. Факультативный курс по математике: Решение задач: </w:t>
      </w:r>
      <w:proofErr w:type="spellStart"/>
      <w:r w:rsidRPr="0062133C">
        <w:rPr>
          <w:sz w:val="28"/>
          <w:szCs w:val="28"/>
        </w:rPr>
        <w:t>Учеб.пособие</w:t>
      </w:r>
      <w:proofErr w:type="spellEnd"/>
      <w:r w:rsidRPr="0062133C">
        <w:rPr>
          <w:sz w:val="28"/>
          <w:szCs w:val="28"/>
        </w:rPr>
        <w:t xml:space="preserve"> для 10 </w:t>
      </w:r>
      <w:proofErr w:type="spellStart"/>
      <w:r w:rsidRPr="0062133C">
        <w:rPr>
          <w:sz w:val="28"/>
          <w:szCs w:val="28"/>
        </w:rPr>
        <w:t>кл</w:t>
      </w:r>
      <w:proofErr w:type="spellEnd"/>
      <w:proofErr w:type="gramStart"/>
      <w:r w:rsidRPr="0062133C">
        <w:rPr>
          <w:sz w:val="28"/>
          <w:szCs w:val="28"/>
        </w:rPr>
        <w:t>. сред</w:t>
      </w:r>
      <w:proofErr w:type="gramEnd"/>
      <w:r w:rsidRPr="0062133C">
        <w:rPr>
          <w:sz w:val="28"/>
          <w:szCs w:val="28"/>
        </w:rPr>
        <w:t xml:space="preserve">. </w:t>
      </w:r>
      <w:proofErr w:type="spellStart"/>
      <w:r w:rsidRPr="0062133C">
        <w:rPr>
          <w:sz w:val="28"/>
          <w:szCs w:val="28"/>
        </w:rPr>
        <w:t>шк</w:t>
      </w:r>
      <w:proofErr w:type="spellEnd"/>
      <w:r w:rsidRPr="0062133C">
        <w:rPr>
          <w:sz w:val="28"/>
          <w:szCs w:val="28"/>
        </w:rPr>
        <w:t>. – М.: Просвещение, 1989. – 352 с.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num" w:pos="1140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proofErr w:type="spellStart"/>
      <w:r w:rsidRPr="0062133C">
        <w:rPr>
          <w:sz w:val="28"/>
          <w:szCs w:val="28"/>
        </w:rPr>
        <w:t>Шарыгин</w:t>
      </w:r>
      <w:proofErr w:type="spellEnd"/>
      <w:r w:rsidRPr="0062133C">
        <w:rPr>
          <w:sz w:val="28"/>
          <w:szCs w:val="28"/>
        </w:rPr>
        <w:t xml:space="preserve"> И.Ф. Математика. Для поступающих в ВУЗы: Учеб. Пособие. - М.: Дрофа, 2008. – 419с.6 ил.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proofErr w:type="spellStart"/>
      <w:r w:rsidRPr="0062133C">
        <w:rPr>
          <w:sz w:val="28"/>
          <w:szCs w:val="28"/>
        </w:rPr>
        <w:t>Сканави</w:t>
      </w:r>
      <w:proofErr w:type="spellEnd"/>
      <w:r w:rsidRPr="0062133C">
        <w:rPr>
          <w:sz w:val="28"/>
          <w:szCs w:val="28"/>
        </w:rPr>
        <w:t xml:space="preserve"> М.И. Полный сборник задач для поступающих в ВУЗы. Группа повышенной сложности / Под редакцией М.И. </w:t>
      </w:r>
      <w:proofErr w:type="spellStart"/>
      <w:r w:rsidRPr="0062133C">
        <w:rPr>
          <w:sz w:val="28"/>
          <w:szCs w:val="28"/>
        </w:rPr>
        <w:t>Сканави</w:t>
      </w:r>
      <w:proofErr w:type="spellEnd"/>
      <w:r w:rsidRPr="0062133C">
        <w:rPr>
          <w:sz w:val="28"/>
          <w:szCs w:val="28"/>
        </w:rPr>
        <w:t>. – М.: ООО «Издательство «Мир и образование»: Мн.: ООО «</w:t>
      </w:r>
      <w:proofErr w:type="spellStart"/>
      <w:r w:rsidRPr="0062133C">
        <w:rPr>
          <w:sz w:val="28"/>
          <w:szCs w:val="28"/>
        </w:rPr>
        <w:t>Харвест</w:t>
      </w:r>
      <w:proofErr w:type="spellEnd"/>
      <w:r w:rsidRPr="0062133C">
        <w:rPr>
          <w:sz w:val="28"/>
          <w:szCs w:val="28"/>
        </w:rPr>
        <w:t>», 2006. – 624 с.: ил.</w:t>
      </w:r>
    </w:p>
    <w:p w:rsidR="0062133C" w:rsidRPr="0062133C" w:rsidRDefault="0062133C" w:rsidP="0062133C">
      <w:pPr>
        <w:numPr>
          <w:ilvl w:val="0"/>
          <w:numId w:val="4"/>
        </w:numPr>
        <w:tabs>
          <w:tab w:val="clear" w:pos="720"/>
          <w:tab w:val="left" w:pos="709"/>
          <w:tab w:val="left" w:pos="2000"/>
          <w:tab w:val="left" w:pos="7800"/>
        </w:tabs>
        <w:ind w:left="709" w:hanging="349"/>
        <w:jc w:val="both"/>
        <w:outlineLvl w:val="0"/>
        <w:rPr>
          <w:sz w:val="28"/>
          <w:szCs w:val="28"/>
        </w:rPr>
      </w:pPr>
      <w:r w:rsidRPr="0062133C">
        <w:rPr>
          <w:sz w:val="28"/>
          <w:szCs w:val="28"/>
        </w:rPr>
        <w:t>Материалы ЕГЭ прошлых лет.</w:t>
      </w:r>
    </w:p>
    <w:p w:rsidR="0062133C" w:rsidRPr="0062133C" w:rsidRDefault="0062133C" w:rsidP="0062133C">
      <w:pPr>
        <w:tabs>
          <w:tab w:val="left" w:pos="600"/>
          <w:tab w:val="left" w:pos="2000"/>
          <w:tab w:val="left" w:pos="7800"/>
        </w:tabs>
        <w:ind w:left="360"/>
        <w:jc w:val="both"/>
        <w:outlineLvl w:val="0"/>
        <w:rPr>
          <w:sz w:val="28"/>
          <w:szCs w:val="28"/>
        </w:rPr>
      </w:pPr>
    </w:p>
    <w:p w:rsidR="0062133C" w:rsidRPr="0062133C" w:rsidRDefault="0062133C" w:rsidP="0062133C">
      <w:pPr>
        <w:tabs>
          <w:tab w:val="left" w:pos="0"/>
        </w:tabs>
        <w:ind w:firstLine="708"/>
        <w:rPr>
          <w:b/>
          <w:sz w:val="28"/>
          <w:szCs w:val="28"/>
        </w:rPr>
      </w:pPr>
    </w:p>
    <w:p w:rsidR="0005256D" w:rsidRPr="0062133C" w:rsidRDefault="0005256D">
      <w:pPr>
        <w:rPr>
          <w:sz w:val="28"/>
          <w:szCs w:val="28"/>
        </w:rPr>
      </w:pPr>
    </w:p>
    <w:sectPr w:rsidR="0005256D" w:rsidRPr="0062133C" w:rsidSect="00623A7A">
      <w:pgSz w:w="11906" w:h="16838"/>
      <w:pgMar w:top="854" w:right="851" w:bottom="1134" w:left="131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73B45"/>
    <w:multiLevelType w:val="hybridMultilevel"/>
    <w:tmpl w:val="3A4AAE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8D7258"/>
    <w:multiLevelType w:val="hybridMultilevel"/>
    <w:tmpl w:val="D8002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06C38"/>
    <w:multiLevelType w:val="hybridMultilevel"/>
    <w:tmpl w:val="E5963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030AE4"/>
    <w:multiLevelType w:val="hybridMultilevel"/>
    <w:tmpl w:val="191250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9B0374"/>
    <w:multiLevelType w:val="hybridMultilevel"/>
    <w:tmpl w:val="3B708A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C8C47CD"/>
    <w:multiLevelType w:val="hybridMultilevel"/>
    <w:tmpl w:val="A6DCEB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33C"/>
    <w:rsid w:val="0005256D"/>
    <w:rsid w:val="000A25E8"/>
    <w:rsid w:val="000B4280"/>
    <w:rsid w:val="00282A64"/>
    <w:rsid w:val="002D181F"/>
    <w:rsid w:val="00461FB4"/>
    <w:rsid w:val="00595E6C"/>
    <w:rsid w:val="0062133C"/>
    <w:rsid w:val="00AE524E"/>
    <w:rsid w:val="00AF27FD"/>
    <w:rsid w:val="00C104D3"/>
    <w:rsid w:val="00C505E5"/>
    <w:rsid w:val="00D05522"/>
    <w:rsid w:val="00D9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A1F71B3-4DBB-464C-8AAF-8C90BD87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61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2133C"/>
    <w:pPr>
      <w:spacing w:line="360" w:lineRule="auto"/>
      <w:ind w:firstLine="36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213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461FB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61F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1FB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rsid w:val="000B4280"/>
    <w:pPr>
      <w:spacing w:before="100" w:beforeAutospacing="1" w:after="100" w:afterAutospacing="1"/>
    </w:pPr>
  </w:style>
  <w:style w:type="paragraph" w:styleId="a6">
    <w:name w:val="No Spacing"/>
    <w:link w:val="a7"/>
    <w:uiPriority w:val="99"/>
    <w:qFormat/>
    <w:rsid w:val="000B4280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0B4280"/>
    <w:rPr>
      <w:rFonts w:eastAsiaTheme="minorEastAsia"/>
      <w:lang w:eastAsia="ru-RU"/>
    </w:rPr>
  </w:style>
  <w:style w:type="paragraph" w:customStyle="1" w:styleId="ConsPlusCell">
    <w:name w:val="ConsPlusCell"/>
    <w:uiPriority w:val="99"/>
    <w:rsid w:val="000A25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0BB99-C50A-4345-8B66-4A6DC776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1811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Эндже</cp:lastModifiedBy>
  <cp:revision>10</cp:revision>
  <cp:lastPrinted>2014-07-24T04:37:00Z</cp:lastPrinted>
  <dcterms:created xsi:type="dcterms:W3CDTF">2014-04-18T18:48:00Z</dcterms:created>
  <dcterms:modified xsi:type="dcterms:W3CDTF">2014-08-19T04:02:00Z</dcterms:modified>
</cp:coreProperties>
</file>